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244CF6">
      <w:pPr>
        <w:rPr>
          <w:rFonts w:hint="eastAsia" w:eastAsia="宋体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</w:rPr>
        <w:t>附件</w:t>
      </w:r>
      <w:r>
        <w:rPr>
          <w:rFonts w:hint="eastAsia"/>
          <w:sz w:val="28"/>
          <w:szCs w:val="28"/>
          <w:lang w:val="en-US" w:eastAsia="zh-CN"/>
        </w:rPr>
        <w:t>2</w:t>
      </w:r>
    </w:p>
    <w:p w14:paraId="46330F59">
      <w:pPr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zh-CN"/>
        </w:rPr>
        <w:t>拍照要求</w:t>
      </w:r>
    </w:p>
    <w:bookmarkEnd w:id="0"/>
    <w:p w14:paraId="7284CA27">
      <w:pPr>
        <w:keepNext w:val="0"/>
        <w:keepLines w:val="0"/>
        <w:widowControl/>
        <w:suppressLineNumbers w:val="0"/>
        <w:jc w:val="left"/>
      </w:pPr>
      <w:r>
        <w:rPr>
          <w:rFonts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（1）人物姿态与表情：坐姿端正，表情自然，双眼自然睁开并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平视，耳朵对称，保持左右肩膀平衡，两手自然下垂，嘴唇自然闭合。</w:t>
      </w:r>
    </w:p>
    <w:p w14:paraId="7F8E5F49">
      <w:pPr>
        <w:keepNext w:val="0"/>
        <w:keepLines w:val="0"/>
        <w:widowControl/>
        <w:suppressLineNumbers w:val="0"/>
        <w:jc w:val="left"/>
        <w:rPr>
          <w:rFonts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</w:pPr>
      <w:r>
        <w:rPr>
          <w:rFonts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 xml:space="preserve">（2）眼镜：建议不要佩戴。 </w:t>
      </w:r>
    </w:p>
    <w:p w14:paraId="60D84F01"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（3）佩饰及遮挡物：不得使用头部覆盖物（宗教、医疗和文化需要时除外，但不得遮挡脸部或造成阴影）。不得佩戴耳环、项链等饰品。</w:t>
      </w:r>
    </w:p>
    <w:p w14:paraId="21560ACE">
      <w:pPr>
        <w:keepNext w:val="0"/>
        <w:keepLines w:val="0"/>
        <w:widowControl/>
        <w:suppressLineNumbers w:val="0"/>
        <w:jc w:val="left"/>
      </w:pPr>
      <w:r>
        <w:rPr>
          <w:rFonts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（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4</w:t>
      </w:r>
      <w:r>
        <w:rPr>
          <w:rFonts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）衣着：最好穿单色有领衣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服，尽量避免复杂图案、花纹，建议</w:t>
      </w:r>
    </w:p>
    <w:p w14:paraId="4D9F302C">
      <w:pPr>
        <w:keepNext w:val="0"/>
        <w:keepLines w:val="0"/>
        <w:widowControl/>
        <w:suppressLineNumbers w:val="0"/>
        <w:jc w:val="left"/>
        <w:rPr>
          <w:highlight w:val="yellow"/>
        </w:rPr>
      </w:pP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3081020</wp:posOffset>
            </wp:positionH>
            <wp:positionV relativeFrom="paragraph">
              <wp:posOffset>184785</wp:posOffset>
            </wp:positionV>
            <wp:extent cx="2239010" cy="2679700"/>
            <wp:effectExtent l="0" t="0" r="8890" b="6350"/>
            <wp:wrapTight wrapText="bothSides">
              <wp:wrapPolygon>
                <wp:start x="0" y="0"/>
                <wp:lineTo x="0" y="21498"/>
                <wp:lineTo x="21502" y="21498"/>
                <wp:lineTo x="21502" y="0"/>
                <wp:lineTo x="0" y="0"/>
              </wp:wrapPolygon>
            </wp:wrapTight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39010" cy="267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着正装，带领、带袖。禁止穿吊带、无袖、低胸衫、奇装异服。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yellow"/>
          <w:lang w:val="en-US" w:eastAsia="zh-CN" w:bidi="ar"/>
        </w:rPr>
        <w:t>因图像采集背景是蓝色，禁止穿蓝色、黄色、绿色、紫色衣服。</w:t>
      </w:r>
    </w:p>
    <w:p w14:paraId="3D66FD10">
      <w:pPr>
        <w:keepNext w:val="0"/>
        <w:keepLines w:val="0"/>
        <w:widowControl/>
        <w:suppressLineNumbers w:val="0"/>
        <w:jc w:val="left"/>
      </w:pPr>
      <w:r>
        <w:rPr>
          <w:rFonts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（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5</w:t>
      </w:r>
      <w:r>
        <w:rPr>
          <w:rFonts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）头发：头发整齐放在身后，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不得遮挡眉毛、眼睛和耳朵。</w:t>
      </w:r>
    </w:p>
    <w:p w14:paraId="2A2D2D3A">
      <w:pPr>
        <w:keepNext w:val="0"/>
        <w:keepLines w:val="0"/>
        <w:widowControl/>
        <w:suppressLineNumbers w:val="0"/>
        <w:jc w:val="left"/>
      </w:pPr>
      <w:r>
        <w:rPr>
          <w:rFonts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（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6</w:t>
      </w:r>
      <w:r>
        <w:rPr>
          <w:rFonts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）发色：本人原发色，不得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染发。</w:t>
      </w:r>
    </w:p>
    <w:p w14:paraId="34D77486">
      <w:pPr>
        <w:keepNext w:val="0"/>
        <w:keepLines w:val="0"/>
        <w:widowControl/>
        <w:suppressLineNumbers w:val="0"/>
        <w:jc w:val="left"/>
      </w:pPr>
      <w:r>
        <w:rPr>
          <w:rFonts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（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7</w:t>
      </w:r>
      <w:r>
        <w:rPr>
          <w:rFonts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 xml:space="preserve">）化妆：不得化妆。 </w:t>
      </w:r>
    </w:p>
    <w:p w14:paraId="2B12CE68">
      <w:pPr>
        <w:keepNext w:val="0"/>
        <w:keepLines w:val="0"/>
        <w:widowControl/>
        <w:suppressLineNumbers w:val="0"/>
        <w:jc w:val="left"/>
        <w:rPr>
          <w:highlight w:val="none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highlight w:val="none"/>
          <w:lang w:val="en-US" w:eastAsia="zh-CN" w:bidi="ar"/>
        </w:rPr>
        <w:t>（8）尺寸要求：4：3图像比例，宽480px高640px。</w:t>
      </w:r>
    </w:p>
    <w:p w14:paraId="18324C59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/>
          <w:bCs/>
          <w:sz w:val="32"/>
          <w:szCs w:val="32"/>
          <w:highlight w:val="yellow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highlight w:val="yellow"/>
          <w:lang w:val="zh-CN" w:eastAsia="zh-CN"/>
        </w:rPr>
        <w:t>重要提示：</w:t>
      </w:r>
      <w:r>
        <w:rPr>
          <w:rFonts w:hint="eastAsia" w:ascii="仿宋" w:hAnsi="仿宋" w:eastAsia="仿宋" w:cs="仿宋"/>
          <w:b/>
          <w:bCs/>
          <w:sz w:val="32"/>
          <w:szCs w:val="32"/>
          <w:highlight w:val="yellow"/>
          <w:lang w:val="en-US" w:eastAsia="zh-CN"/>
        </w:rPr>
        <w:t xml:space="preserve">为维护毕业图像采集的真实性和严肃性，请按要求到专业相馆拍摄证件照片，提交的照片应为不做任何ps美颜处理的原始图片。 </w:t>
      </w:r>
    </w:p>
    <w:p w14:paraId="66027A5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926BFFF4-41C3-489A-8A5B-F27B23F72099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429FEAB6-7878-487D-A727-7EF77AE06CBA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EC995F23-813A-412E-8130-51408A77B0A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UyNmFmODE1YjA5ZWQxNTk4MDU2NjAwNDI0YzNhZmYifQ=="/>
  </w:docVars>
  <w:rsids>
    <w:rsidRoot w:val="61E619A9"/>
    <w:rsid w:val="61E61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2024-11-15T08:19:00Z</dcterms:created>
  <dc:creator>知蓝</dc:creator>
  <cp:lastModifiedBy>知蓝</cp:lastModifiedBy>
  <dcterms:modified xsi:type="dcterms:W3CDTF">2024-11-15T08:19:57Z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5473AE30423F44C18D0F2BD16B36BEF1_11</vt:lpwstr>
  </property>
</Properties>
</file>